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53C" w:rsidRPr="00DE7B80" w:rsidRDefault="007D44D0" w:rsidP="00055268">
      <w:pPr>
        <w:spacing w:line="360" w:lineRule="auto"/>
        <w:rPr>
          <w:b/>
          <w:sz w:val="24"/>
          <w:szCs w:val="24"/>
        </w:rPr>
      </w:pPr>
      <w:r w:rsidRPr="00DE7B80">
        <w:rPr>
          <w:b/>
          <w:sz w:val="24"/>
          <w:szCs w:val="24"/>
        </w:rPr>
        <w:t>IN THE CITY OF LONDON MAGISTRATES’ COURT</w:t>
      </w:r>
    </w:p>
    <w:p w:rsidR="007D44D0" w:rsidRPr="00DE7B80" w:rsidRDefault="007D44D0" w:rsidP="00055268">
      <w:pPr>
        <w:spacing w:line="360" w:lineRule="auto"/>
        <w:rPr>
          <w:b/>
          <w:sz w:val="24"/>
          <w:szCs w:val="24"/>
        </w:rPr>
      </w:pPr>
      <w:r w:rsidRPr="00DE7B80">
        <w:rPr>
          <w:b/>
          <w:sz w:val="24"/>
          <w:szCs w:val="24"/>
        </w:rPr>
        <w:t>BETWEEN:</w:t>
      </w:r>
    </w:p>
    <w:p w:rsidR="007D44D0" w:rsidRPr="00DE7B80" w:rsidRDefault="007D44D0" w:rsidP="00055268">
      <w:pPr>
        <w:spacing w:line="360" w:lineRule="auto"/>
        <w:jc w:val="center"/>
        <w:rPr>
          <w:b/>
          <w:sz w:val="24"/>
          <w:szCs w:val="24"/>
        </w:rPr>
      </w:pPr>
    </w:p>
    <w:p w:rsidR="007D44D0" w:rsidRPr="00DE7B80" w:rsidRDefault="007D44D0" w:rsidP="00055268">
      <w:pPr>
        <w:spacing w:line="360" w:lineRule="auto"/>
        <w:jc w:val="center"/>
        <w:rPr>
          <w:b/>
          <w:sz w:val="24"/>
          <w:szCs w:val="24"/>
        </w:rPr>
      </w:pPr>
      <w:proofErr w:type="spellStart"/>
      <w:r w:rsidRPr="00DE7B80">
        <w:rPr>
          <w:b/>
          <w:sz w:val="24"/>
          <w:szCs w:val="24"/>
        </w:rPr>
        <w:t>REALTIME</w:t>
      </w:r>
      <w:proofErr w:type="spellEnd"/>
      <w:r w:rsidRPr="00DE7B80">
        <w:rPr>
          <w:b/>
          <w:sz w:val="24"/>
          <w:szCs w:val="24"/>
        </w:rPr>
        <w:t xml:space="preserve"> ANALYSIS &amp; NEWS LIMITED</w:t>
      </w:r>
      <w:r w:rsidR="00055268" w:rsidRPr="00DE7B80">
        <w:rPr>
          <w:b/>
          <w:sz w:val="24"/>
          <w:szCs w:val="24"/>
        </w:rPr>
        <w:t xml:space="preserve"> [RAN]</w:t>
      </w:r>
    </w:p>
    <w:p w:rsidR="007D44D0" w:rsidRPr="00DE7B80" w:rsidRDefault="007D44D0" w:rsidP="00055268">
      <w:pPr>
        <w:spacing w:line="360" w:lineRule="auto"/>
        <w:jc w:val="center"/>
        <w:rPr>
          <w:b/>
          <w:sz w:val="24"/>
          <w:szCs w:val="24"/>
        </w:rPr>
      </w:pPr>
      <w:r w:rsidRPr="00DE7B80">
        <w:rPr>
          <w:b/>
          <w:sz w:val="24"/>
          <w:szCs w:val="24"/>
        </w:rPr>
        <w:t>AND</w:t>
      </w:r>
    </w:p>
    <w:p w:rsidR="007D44D0" w:rsidRPr="00DE7B80" w:rsidRDefault="007D44D0" w:rsidP="00055268">
      <w:pPr>
        <w:spacing w:line="360" w:lineRule="auto"/>
        <w:jc w:val="center"/>
        <w:rPr>
          <w:b/>
          <w:sz w:val="24"/>
          <w:szCs w:val="24"/>
        </w:rPr>
      </w:pPr>
      <w:proofErr w:type="spellStart"/>
      <w:r w:rsidRPr="00DE7B80">
        <w:rPr>
          <w:b/>
          <w:sz w:val="24"/>
          <w:szCs w:val="24"/>
        </w:rPr>
        <w:t>RANVIR</w:t>
      </w:r>
      <w:proofErr w:type="spellEnd"/>
      <w:r w:rsidRPr="00DE7B80">
        <w:rPr>
          <w:b/>
          <w:sz w:val="24"/>
          <w:szCs w:val="24"/>
        </w:rPr>
        <w:t xml:space="preserve"> </w:t>
      </w:r>
      <w:proofErr w:type="spellStart"/>
      <w:r w:rsidRPr="00DE7B80">
        <w:rPr>
          <w:b/>
          <w:sz w:val="24"/>
          <w:szCs w:val="24"/>
        </w:rPr>
        <w:t>ANAND</w:t>
      </w:r>
      <w:proofErr w:type="spellEnd"/>
      <w:r w:rsidRPr="00DE7B80">
        <w:rPr>
          <w:b/>
          <w:sz w:val="24"/>
          <w:szCs w:val="24"/>
        </w:rPr>
        <w:t xml:space="preserve"> SINGH</w:t>
      </w:r>
    </w:p>
    <w:p w:rsidR="007D44D0" w:rsidRPr="00DE7B80" w:rsidRDefault="007D44D0" w:rsidP="00055268">
      <w:pPr>
        <w:spacing w:line="360" w:lineRule="auto"/>
        <w:jc w:val="center"/>
        <w:rPr>
          <w:b/>
          <w:sz w:val="24"/>
          <w:szCs w:val="24"/>
        </w:rPr>
      </w:pPr>
    </w:p>
    <w:p w:rsidR="007D44D0" w:rsidRPr="00DE7B80" w:rsidRDefault="00B10375" w:rsidP="00055268">
      <w:pPr>
        <w:spacing w:line="360" w:lineRule="auto"/>
        <w:jc w:val="center"/>
        <w:rPr>
          <w:b/>
          <w:sz w:val="24"/>
          <w:szCs w:val="24"/>
        </w:rPr>
      </w:pPr>
      <w:r>
        <w:rPr>
          <w:b/>
          <w:sz w:val="24"/>
          <w:szCs w:val="24"/>
        </w:rPr>
        <w:t>SCHEDULE OF OFFENCES</w:t>
      </w:r>
    </w:p>
    <w:p w:rsidR="007D44D0" w:rsidRPr="00DE7B80" w:rsidRDefault="007D44D0" w:rsidP="00055268">
      <w:pPr>
        <w:spacing w:line="360" w:lineRule="auto"/>
        <w:jc w:val="center"/>
        <w:rPr>
          <w:b/>
          <w:sz w:val="24"/>
          <w:szCs w:val="24"/>
        </w:rPr>
      </w:pPr>
    </w:p>
    <w:p w:rsidR="00DE7B80" w:rsidRPr="00055268" w:rsidRDefault="00DE7B80" w:rsidP="00055268">
      <w:pPr>
        <w:spacing w:line="360" w:lineRule="auto"/>
        <w:jc w:val="center"/>
        <w:rPr>
          <w:sz w:val="24"/>
          <w:szCs w:val="24"/>
        </w:rPr>
      </w:pPr>
      <w:r w:rsidRPr="00DE7B80">
        <w:rPr>
          <w:b/>
          <w:sz w:val="24"/>
          <w:szCs w:val="24"/>
        </w:rPr>
        <w:t>DRAFT COUNT 1</w:t>
      </w:r>
    </w:p>
    <w:p w:rsidR="007D44D0" w:rsidRPr="00055268" w:rsidRDefault="007D44D0" w:rsidP="00544B6D">
      <w:pPr>
        <w:spacing w:line="360" w:lineRule="auto"/>
        <w:jc w:val="center"/>
        <w:rPr>
          <w:sz w:val="24"/>
          <w:szCs w:val="24"/>
        </w:rPr>
      </w:pPr>
      <w:r w:rsidRPr="00055268">
        <w:rPr>
          <w:sz w:val="24"/>
          <w:szCs w:val="24"/>
        </w:rPr>
        <w:t xml:space="preserve">Doing acts tending and </w:t>
      </w:r>
      <w:r w:rsidR="00D43734" w:rsidRPr="00055268">
        <w:rPr>
          <w:sz w:val="24"/>
          <w:szCs w:val="24"/>
        </w:rPr>
        <w:t>intended</w:t>
      </w:r>
      <w:r w:rsidRPr="00055268">
        <w:rPr>
          <w:sz w:val="24"/>
          <w:szCs w:val="24"/>
        </w:rPr>
        <w:t xml:space="preserve"> to pervert the course of public justice</w:t>
      </w:r>
    </w:p>
    <w:p w:rsidR="007D44D0" w:rsidRPr="00055268" w:rsidRDefault="007D44D0" w:rsidP="004F7B31">
      <w:pPr>
        <w:spacing w:line="360" w:lineRule="auto"/>
        <w:jc w:val="both"/>
        <w:rPr>
          <w:sz w:val="24"/>
          <w:szCs w:val="24"/>
        </w:rPr>
      </w:pPr>
    </w:p>
    <w:p w:rsidR="007D44D0" w:rsidRDefault="007D44D0" w:rsidP="004F7B31">
      <w:pPr>
        <w:spacing w:line="360" w:lineRule="auto"/>
        <w:jc w:val="both"/>
        <w:rPr>
          <w:sz w:val="24"/>
          <w:szCs w:val="24"/>
        </w:rPr>
      </w:pPr>
      <w:proofErr w:type="spellStart"/>
      <w:r w:rsidRPr="00055268">
        <w:rPr>
          <w:sz w:val="24"/>
          <w:szCs w:val="24"/>
        </w:rPr>
        <w:t>Ranvir</w:t>
      </w:r>
      <w:proofErr w:type="spellEnd"/>
      <w:r w:rsidRPr="00055268">
        <w:rPr>
          <w:sz w:val="24"/>
          <w:szCs w:val="24"/>
        </w:rPr>
        <w:t xml:space="preserve"> </w:t>
      </w:r>
      <w:proofErr w:type="spellStart"/>
      <w:r w:rsidRPr="00055268">
        <w:rPr>
          <w:sz w:val="24"/>
          <w:szCs w:val="24"/>
        </w:rPr>
        <w:t>Anand</w:t>
      </w:r>
      <w:proofErr w:type="spellEnd"/>
      <w:r w:rsidRPr="00055268">
        <w:rPr>
          <w:sz w:val="24"/>
          <w:szCs w:val="24"/>
        </w:rPr>
        <w:t xml:space="preserve"> Singh </w:t>
      </w:r>
      <w:r w:rsidR="004F7B31">
        <w:rPr>
          <w:sz w:val="24"/>
          <w:szCs w:val="24"/>
        </w:rPr>
        <w:t xml:space="preserve">between </w:t>
      </w:r>
      <w:r w:rsidR="00544B6D">
        <w:rPr>
          <w:sz w:val="24"/>
          <w:szCs w:val="24"/>
        </w:rPr>
        <w:t>1</w:t>
      </w:r>
      <w:r w:rsidR="00544B6D" w:rsidRPr="00544B6D">
        <w:rPr>
          <w:sz w:val="24"/>
          <w:szCs w:val="24"/>
          <w:vertAlign w:val="superscript"/>
        </w:rPr>
        <w:t>st</w:t>
      </w:r>
      <w:r w:rsidR="00544B6D">
        <w:rPr>
          <w:sz w:val="24"/>
          <w:szCs w:val="24"/>
        </w:rPr>
        <w:t xml:space="preserve"> </w:t>
      </w:r>
      <w:r w:rsidR="004F7B31">
        <w:rPr>
          <w:sz w:val="24"/>
          <w:szCs w:val="24"/>
        </w:rPr>
        <w:t xml:space="preserve">March 2016 and </w:t>
      </w:r>
      <w:r w:rsidR="00544B6D">
        <w:rPr>
          <w:sz w:val="24"/>
          <w:szCs w:val="24"/>
        </w:rPr>
        <w:t>1</w:t>
      </w:r>
      <w:r w:rsidR="00544B6D" w:rsidRPr="00544B6D">
        <w:rPr>
          <w:sz w:val="24"/>
          <w:szCs w:val="24"/>
          <w:vertAlign w:val="superscript"/>
        </w:rPr>
        <w:t>st</w:t>
      </w:r>
      <w:r w:rsidR="00544B6D">
        <w:rPr>
          <w:sz w:val="24"/>
          <w:szCs w:val="24"/>
        </w:rPr>
        <w:t xml:space="preserve"> June</w:t>
      </w:r>
      <w:r w:rsidR="004F7B31">
        <w:rPr>
          <w:sz w:val="24"/>
          <w:szCs w:val="24"/>
        </w:rPr>
        <w:t xml:space="preserve"> 2016 </w:t>
      </w:r>
      <w:r w:rsidRPr="00055268">
        <w:rPr>
          <w:sz w:val="24"/>
          <w:szCs w:val="24"/>
        </w:rPr>
        <w:t>with intent to pervert the course of public justice did a series o</w:t>
      </w:r>
      <w:r w:rsidR="00D43734">
        <w:rPr>
          <w:sz w:val="24"/>
          <w:szCs w:val="24"/>
        </w:rPr>
        <w:t>f acts which had a tendency to p</w:t>
      </w:r>
      <w:r w:rsidRPr="00055268">
        <w:rPr>
          <w:sz w:val="24"/>
          <w:szCs w:val="24"/>
        </w:rPr>
        <w:t>ervert the course of p</w:t>
      </w:r>
      <w:r w:rsidR="00D43734">
        <w:rPr>
          <w:sz w:val="24"/>
          <w:szCs w:val="24"/>
        </w:rPr>
        <w:t>u</w:t>
      </w:r>
      <w:r w:rsidRPr="00055268">
        <w:rPr>
          <w:sz w:val="24"/>
          <w:szCs w:val="24"/>
        </w:rPr>
        <w:t>blic justice in that he</w:t>
      </w:r>
      <w:r w:rsidR="00D43734">
        <w:rPr>
          <w:sz w:val="24"/>
          <w:szCs w:val="24"/>
        </w:rPr>
        <w:t>:</w:t>
      </w:r>
    </w:p>
    <w:p w:rsidR="007D44D0" w:rsidRPr="00055268" w:rsidRDefault="00FD0910" w:rsidP="004F7B31">
      <w:pPr>
        <w:pStyle w:val="ListParagraph"/>
        <w:numPr>
          <w:ilvl w:val="0"/>
          <w:numId w:val="1"/>
        </w:numPr>
        <w:spacing w:line="360" w:lineRule="auto"/>
        <w:jc w:val="both"/>
        <w:rPr>
          <w:sz w:val="24"/>
          <w:szCs w:val="24"/>
        </w:rPr>
      </w:pPr>
      <w:r>
        <w:rPr>
          <w:sz w:val="24"/>
          <w:szCs w:val="24"/>
        </w:rPr>
        <w:t>Having s</w:t>
      </w:r>
      <w:r w:rsidR="007D44D0" w:rsidRPr="00055268">
        <w:rPr>
          <w:sz w:val="24"/>
          <w:szCs w:val="24"/>
        </w:rPr>
        <w:t xml:space="preserve">ent a number of emails containing </w:t>
      </w:r>
      <w:r w:rsidR="007D44D0" w:rsidRPr="00055268">
        <w:rPr>
          <w:rFonts w:eastAsia="Times New Roman" w:cs="Arial"/>
          <w:sz w:val="24"/>
          <w:szCs w:val="24"/>
        </w:rPr>
        <w:t>disparaging or derogatory statements about RAN or its officers or executives, or employees</w:t>
      </w:r>
      <w:r w:rsidR="00DE7B80">
        <w:rPr>
          <w:rFonts w:eastAsia="Times New Roman" w:cs="Arial"/>
          <w:sz w:val="24"/>
          <w:szCs w:val="24"/>
        </w:rPr>
        <w:t>.</w:t>
      </w:r>
    </w:p>
    <w:p w:rsidR="00DE7B80" w:rsidRPr="004F7B31" w:rsidRDefault="007D44D0" w:rsidP="004F7B31">
      <w:pPr>
        <w:pStyle w:val="ListParagraph"/>
        <w:numPr>
          <w:ilvl w:val="0"/>
          <w:numId w:val="1"/>
        </w:numPr>
        <w:spacing w:line="360" w:lineRule="auto"/>
        <w:jc w:val="both"/>
        <w:rPr>
          <w:sz w:val="24"/>
          <w:szCs w:val="24"/>
        </w:rPr>
      </w:pPr>
      <w:r w:rsidRPr="00055268">
        <w:rPr>
          <w:rFonts w:eastAsia="Times New Roman" w:cs="Arial"/>
          <w:sz w:val="24"/>
          <w:szCs w:val="24"/>
        </w:rPr>
        <w:t>Induced RAN to enter into a settlement agreement dated 31st May 2016</w:t>
      </w:r>
      <w:r w:rsidR="00DE7B80">
        <w:rPr>
          <w:rFonts w:eastAsia="Times New Roman" w:cs="Arial"/>
          <w:sz w:val="24"/>
          <w:szCs w:val="24"/>
        </w:rPr>
        <w:t>,</w:t>
      </w:r>
      <w:r w:rsidRPr="00055268">
        <w:rPr>
          <w:rFonts w:eastAsia="Times New Roman" w:cs="Arial"/>
          <w:sz w:val="24"/>
          <w:szCs w:val="24"/>
        </w:rPr>
        <w:t xml:space="preserve"> </w:t>
      </w:r>
      <w:r w:rsidR="00055268" w:rsidRPr="00055268">
        <w:rPr>
          <w:rFonts w:eastAsia="Times New Roman" w:cs="Arial"/>
          <w:sz w:val="24"/>
          <w:szCs w:val="24"/>
        </w:rPr>
        <w:t xml:space="preserve">by which RAN </w:t>
      </w:r>
      <w:r w:rsidR="00D43734" w:rsidRPr="00055268">
        <w:rPr>
          <w:rFonts w:eastAsia="Times New Roman" w:cs="Arial"/>
          <w:sz w:val="24"/>
          <w:szCs w:val="24"/>
        </w:rPr>
        <w:t>agreed</w:t>
      </w:r>
      <w:r w:rsidR="00055268" w:rsidRPr="00055268">
        <w:rPr>
          <w:rFonts w:eastAsia="Times New Roman" w:cs="Arial"/>
          <w:sz w:val="24"/>
          <w:szCs w:val="24"/>
        </w:rPr>
        <w:t xml:space="preserve"> to a discounted settlement of substantial claims </w:t>
      </w:r>
      <w:r w:rsidR="00D43734">
        <w:rPr>
          <w:rFonts w:eastAsia="Times New Roman" w:cs="Arial"/>
          <w:sz w:val="24"/>
          <w:szCs w:val="24"/>
        </w:rPr>
        <w:t xml:space="preserve">against him for misappropriation of money and business which were the subject of proceedings in the Mercantile Court by asserting (amongst other things) that he had not made </w:t>
      </w:r>
      <w:r w:rsidR="00D43734" w:rsidRPr="00055268">
        <w:rPr>
          <w:rFonts w:eastAsia="Times New Roman" w:cs="Arial"/>
          <w:sz w:val="24"/>
          <w:szCs w:val="24"/>
        </w:rPr>
        <w:t>disparaging or derogatory statements about RAN or its officers or executives, or employees</w:t>
      </w:r>
      <w:r w:rsidR="00DE7B80">
        <w:rPr>
          <w:rFonts w:eastAsia="Times New Roman" w:cs="Arial"/>
          <w:sz w:val="24"/>
          <w:szCs w:val="24"/>
        </w:rPr>
        <w:t xml:space="preserve">; </w:t>
      </w:r>
      <w:r w:rsidR="00D43734">
        <w:rPr>
          <w:rFonts w:eastAsia="Times New Roman" w:cs="Arial"/>
          <w:sz w:val="24"/>
          <w:szCs w:val="24"/>
        </w:rPr>
        <w:t xml:space="preserve">which settlement agreement RAN would not have entered into had it known that </w:t>
      </w:r>
      <w:proofErr w:type="spellStart"/>
      <w:r w:rsidR="00DE7B80">
        <w:rPr>
          <w:sz w:val="24"/>
          <w:szCs w:val="24"/>
        </w:rPr>
        <w:t>Ranvir</w:t>
      </w:r>
      <w:proofErr w:type="spellEnd"/>
      <w:r w:rsidR="00DE7B80">
        <w:rPr>
          <w:sz w:val="24"/>
          <w:szCs w:val="24"/>
        </w:rPr>
        <w:t xml:space="preserve"> </w:t>
      </w:r>
      <w:proofErr w:type="spellStart"/>
      <w:r w:rsidR="00DE7B80">
        <w:rPr>
          <w:sz w:val="24"/>
          <w:szCs w:val="24"/>
        </w:rPr>
        <w:t>Anand</w:t>
      </w:r>
      <w:proofErr w:type="spellEnd"/>
      <w:r w:rsidR="00DE7B80">
        <w:rPr>
          <w:sz w:val="24"/>
          <w:szCs w:val="24"/>
        </w:rPr>
        <w:t xml:space="preserve"> Singh had already sent </w:t>
      </w:r>
      <w:r w:rsidR="00DE7B80" w:rsidRPr="00055268">
        <w:rPr>
          <w:sz w:val="24"/>
          <w:szCs w:val="24"/>
        </w:rPr>
        <w:t xml:space="preserve">emails containing </w:t>
      </w:r>
      <w:r w:rsidR="00DE7B80" w:rsidRPr="00055268">
        <w:rPr>
          <w:rFonts w:eastAsia="Times New Roman" w:cs="Arial"/>
          <w:sz w:val="24"/>
          <w:szCs w:val="24"/>
        </w:rPr>
        <w:t>disparaging or derogatory statements about RAN or its officers or executives, or employees</w:t>
      </w:r>
      <w:r w:rsidR="00DE7B80">
        <w:rPr>
          <w:rFonts w:eastAsia="Times New Roman" w:cs="Arial"/>
          <w:sz w:val="24"/>
          <w:szCs w:val="24"/>
        </w:rPr>
        <w:t>.</w:t>
      </w:r>
    </w:p>
    <w:p w:rsidR="004F7B31" w:rsidRDefault="004F7B31" w:rsidP="004F7B31">
      <w:pPr>
        <w:pStyle w:val="ListParagraph"/>
        <w:spacing w:line="360" w:lineRule="auto"/>
        <w:ind w:left="1080"/>
        <w:rPr>
          <w:sz w:val="24"/>
          <w:szCs w:val="24"/>
        </w:rPr>
      </w:pPr>
    </w:p>
    <w:p w:rsidR="004F7B31" w:rsidRPr="00055268" w:rsidRDefault="004F7B31" w:rsidP="004F7B31">
      <w:pPr>
        <w:pStyle w:val="ListParagraph"/>
        <w:spacing w:line="360" w:lineRule="auto"/>
        <w:ind w:left="1080"/>
        <w:rPr>
          <w:sz w:val="24"/>
          <w:szCs w:val="24"/>
        </w:rPr>
      </w:pPr>
    </w:p>
    <w:p w:rsidR="00DE7B80" w:rsidRPr="00DE7B80" w:rsidRDefault="00DE7B80" w:rsidP="00DE7B80">
      <w:pPr>
        <w:pStyle w:val="ListParagraph"/>
        <w:spacing w:line="360" w:lineRule="auto"/>
        <w:ind w:left="1080"/>
        <w:jc w:val="center"/>
        <w:rPr>
          <w:b/>
          <w:sz w:val="24"/>
          <w:szCs w:val="24"/>
        </w:rPr>
      </w:pPr>
      <w:r w:rsidRPr="00DE7B80">
        <w:rPr>
          <w:b/>
          <w:sz w:val="24"/>
          <w:szCs w:val="24"/>
        </w:rPr>
        <w:lastRenderedPageBreak/>
        <w:t>DRAFT COUNT 2</w:t>
      </w:r>
    </w:p>
    <w:p w:rsidR="00DE7B80" w:rsidRPr="00055268" w:rsidRDefault="00DE7B80" w:rsidP="00544B6D">
      <w:pPr>
        <w:spacing w:line="360" w:lineRule="auto"/>
        <w:jc w:val="center"/>
        <w:rPr>
          <w:sz w:val="24"/>
          <w:szCs w:val="24"/>
        </w:rPr>
      </w:pPr>
      <w:r w:rsidRPr="00055268">
        <w:rPr>
          <w:sz w:val="24"/>
          <w:szCs w:val="24"/>
        </w:rPr>
        <w:t>Doing acts tending and intended to pervert the course of public justice</w:t>
      </w:r>
    </w:p>
    <w:p w:rsidR="00DE7B80" w:rsidRPr="00055268" w:rsidRDefault="00DE7B80" w:rsidP="004F7B31">
      <w:pPr>
        <w:spacing w:line="360" w:lineRule="auto"/>
        <w:jc w:val="both"/>
        <w:rPr>
          <w:sz w:val="24"/>
          <w:szCs w:val="24"/>
        </w:rPr>
      </w:pPr>
    </w:p>
    <w:p w:rsidR="00DE7B80" w:rsidRDefault="00DE7B80" w:rsidP="004F7B31">
      <w:pPr>
        <w:spacing w:line="360" w:lineRule="auto"/>
        <w:jc w:val="both"/>
        <w:rPr>
          <w:sz w:val="24"/>
          <w:szCs w:val="24"/>
        </w:rPr>
      </w:pPr>
      <w:proofErr w:type="spellStart"/>
      <w:r w:rsidRPr="00055268">
        <w:rPr>
          <w:sz w:val="24"/>
          <w:szCs w:val="24"/>
        </w:rPr>
        <w:t>Ranvir</w:t>
      </w:r>
      <w:proofErr w:type="spellEnd"/>
      <w:r w:rsidRPr="00055268">
        <w:rPr>
          <w:sz w:val="24"/>
          <w:szCs w:val="24"/>
        </w:rPr>
        <w:t xml:space="preserve"> </w:t>
      </w:r>
      <w:proofErr w:type="spellStart"/>
      <w:r w:rsidRPr="00055268">
        <w:rPr>
          <w:sz w:val="24"/>
          <w:szCs w:val="24"/>
        </w:rPr>
        <w:t>Anand</w:t>
      </w:r>
      <w:proofErr w:type="spellEnd"/>
      <w:r w:rsidRPr="00055268">
        <w:rPr>
          <w:sz w:val="24"/>
          <w:szCs w:val="24"/>
        </w:rPr>
        <w:t xml:space="preserve"> Singh </w:t>
      </w:r>
      <w:r w:rsidR="004F7B31">
        <w:rPr>
          <w:sz w:val="24"/>
          <w:szCs w:val="24"/>
        </w:rPr>
        <w:t xml:space="preserve">between </w:t>
      </w:r>
      <w:r w:rsidR="00544B6D">
        <w:rPr>
          <w:sz w:val="24"/>
          <w:szCs w:val="24"/>
        </w:rPr>
        <w:t>30</w:t>
      </w:r>
      <w:r w:rsidR="00544B6D" w:rsidRPr="00544B6D">
        <w:rPr>
          <w:sz w:val="24"/>
          <w:szCs w:val="24"/>
          <w:vertAlign w:val="superscript"/>
        </w:rPr>
        <w:t>th</w:t>
      </w:r>
      <w:r w:rsidR="00544B6D">
        <w:rPr>
          <w:sz w:val="24"/>
          <w:szCs w:val="24"/>
        </w:rPr>
        <w:t xml:space="preserve"> May </w:t>
      </w:r>
      <w:r w:rsidR="004F7B31">
        <w:rPr>
          <w:sz w:val="24"/>
          <w:szCs w:val="24"/>
        </w:rPr>
        <w:t xml:space="preserve">2016 and </w:t>
      </w:r>
      <w:r w:rsidR="00544B6D">
        <w:rPr>
          <w:sz w:val="24"/>
          <w:szCs w:val="24"/>
        </w:rPr>
        <w:t>31</w:t>
      </w:r>
      <w:r w:rsidR="00544B6D" w:rsidRPr="00544B6D">
        <w:rPr>
          <w:sz w:val="24"/>
          <w:szCs w:val="24"/>
          <w:vertAlign w:val="superscript"/>
        </w:rPr>
        <w:t>st</w:t>
      </w:r>
      <w:r w:rsidR="00544B6D">
        <w:rPr>
          <w:sz w:val="24"/>
          <w:szCs w:val="24"/>
        </w:rPr>
        <w:t xml:space="preserve"> </w:t>
      </w:r>
      <w:r w:rsidR="004F7B31">
        <w:rPr>
          <w:sz w:val="24"/>
          <w:szCs w:val="24"/>
        </w:rPr>
        <w:t>August 2016</w:t>
      </w:r>
      <w:r w:rsidRPr="00055268">
        <w:rPr>
          <w:sz w:val="24"/>
          <w:szCs w:val="24"/>
        </w:rPr>
        <w:t xml:space="preserve"> with intent to pervert the course of public justice did a series o</w:t>
      </w:r>
      <w:r>
        <w:rPr>
          <w:sz w:val="24"/>
          <w:szCs w:val="24"/>
        </w:rPr>
        <w:t>f acts which had a tendency to p</w:t>
      </w:r>
      <w:r w:rsidRPr="00055268">
        <w:rPr>
          <w:sz w:val="24"/>
          <w:szCs w:val="24"/>
        </w:rPr>
        <w:t>ervert the course of p</w:t>
      </w:r>
      <w:r>
        <w:rPr>
          <w:sz w:val="24"/>
          <w:szCs w:val="24"/>
        </w:rPr>
        <w:t>u</w:t>
      </w:r>
      <w:r w:rsidRPr="00055268">
        <w:rPr>
          <w:sz w:val="24"/>
          <w:szCs w:val="24"/>
        </w:rPr>
        <w:t>blic justice in that he</w:t>
      </w:r>
      <w:r>
        <w:rPr>
          <w:sz w:val="24"/>
          <w:szCs w:val="24"/>
        </w:rPr>
        <w:t>:</w:t>
      </w:r>
    </w:p>
    <w:p w:rsidR="00DE7B80" w:rsidRPr="00DE7B80" w:rsidRDefault="00D43734" w:rsidP="004F7B31">
      <w:pPr>
        <w:pStyle w:val="ListParagraph"/>
        <w:numPr>
          <w:ilvl w:val="0"/>
          <w:numId w:val="2"/>
        </w:numPr>
        <w:spacing w:line="360" w:lineRule="auto"/>
        <w:jc w:val="both"/>
        <w:rPr>
          <w:sz w:val="24"/>
          <w:szCs w:val="24"/>
        </w:rPr>
      </w:pPr>
      <w:r w:rsidRPr="00DE7B80">
        <w:rPr>
          <w:rFonts w:eastAsia="Times New Roman" w:cs="Arial"/>
          <w:sz w:val="24"/>
          <w:szCs w:val="24"/>
        </w:rPr>
        <w:t>Having induced RAN to enter into a settlement agreement dated 31st May 2016 by which RAN agreed to a discounted settlement of substantial claims against him for misappropriation of money and business which were the subject of proceedings in the Mercantile Court by asserting (amongst other things) that he would not make disparaging or derogatory statements about RAN or its officers or executives, or employees</w:t>
      </w:r>
      <w:r w:rsidR="00DE7B80" w:rsidRPr="00DE7B80">
        <w:rPr>
          <w:rFonts w:eastAsia="Times New Roman" w:cs="Arial"/>
          <w:sz w:val="24"/>
          <w:szCs w:val="24"/>
        </w:rPr>
        <w:t xml:space="preserve">; which settlement agreement RAN would not have entered into had it known that </w:t>
      </w:r>
      <w:proofErr w:type="spellStart"/>
      <w:r w:rsidR="00DE7B80" w:rsidRPr="00DE7B80">
        <w:rPr>
          <w:sz w:val="24"/>
          <w:szCs w:val="24"/>
        </w:rPr>
        <w:t>Ranvir</w:t>
      </w:r>
      <w:proofErr w:type="spellEnd"/>
      <w:r w:rsidR="00DE7B80" w:rsidRPr="00DE7B80">
        <w:rPr>
          <w:sz w:val="24"/>
          <w:szCs w:val="24"/>
        </w:rPr>
        <w:t xml:space="preserve"> </w:t>
      </w:r>
      <w:proofErr w:type="spellStart"/>
      <w:r w:rsidR="00DE7B80" w:rsidRPr="00DE7B80">
        <w:rPr>
          <w:sz w:val="24"/>
          <w:szCs w:val="24"/>
        </w:rPr>
        <w:t>Anand</w:t>
      </w:r>
      <w:proofErr w:type="spellEnd"/>
      <w:r w:rsidR="00DE7B80" w:rsidRPr="00DE7B80">
        <w:rPr>
          <w:sz w:val="24"/>
          <w:szCs w:val="24"/>
        </w:rPr>
        <w:t xml:space="preserve"> Singh intended to send emails containing </w:t>
      </w:r>
      <w:r w:rsidR="00DE7B80" w:rsidRPr="00DE7B80">
        <w:rPr>
          <w:rFonts w:eastAsia="Times New Roman" w:cs="Arial"/>
          <w:sz w:val="24"/>
          <w:szCs w:val="24"/>
        </w:rPr>
        <w:t>disparaging or derogatory statements about RAN or its officers or executives, or employees.</w:t>
      </w:r>
    </w:p>
    <w:p w:rsidR="00D43734" w:rsidRPr="00DE7B80" w:rsidRDefault="00FD0910" w:rsidP="004F7B31">
      <w:pPr>
        <w:pStyle w:val="ListParagraph"/>
        <w:numPr>
          <w:ilvl w:val="0"/>
          <w:numId w:val="2"/>
        </w:numPr>
        <w:spacing w:line="360" w:lineRule="auto"/>
        <w:jc w:val="both"/>
        <w:rPr>
          <w:sz w:val="24"/>
          <w:szCs w:val="24"/>
        </w:rPr>
      </w:pPr>
      <w:r>
        <w:rPr>
          <w:sz w:val="24"/>
          <w:szCs w:val="24"/>
        </w:rPr>
        <w:t>Thereafter s</w:t>
      </w:r>
      <w:bookmarkStart w:id="0" w:name="_GoBack"/>
      <w:bookmarkEnd w:id="0"/>
      <w:r w:rsidR="00D43734" w:rsidRPr="00DE7B80">
        <w:rPr>
          <w:sz w:val="24"/>
          <w:szCs w:val="24"/>
        </w:rPr>
        <w:t xml:space="preserve">ent a number of emails containing </w:t>
      </w:r>
      <w:r w:rsidR="00D43734" w:rsidRPr="00DE7B80">
        <w:rPr>
          <w:rFonts w:eastAsia="Times New Roman" w:cs="Arial"/>
          <w:sz w:val="24"/>
          <w:szCs w:val="24"/>
        </w:rPr>
        <w:t>disparaging or derogatory statements about RAN or its officers or executives, or employees</w:t>
      </w:r>
    </w:p>
    <w:p w:rsidR="00D43734" w:rsidRPr="00D43734" w:rsidRDefault="00D43734" w:rsidP="004F7B31">
      <w:pPr>
        <w:pStyle w:val="ListParagraph"/>
        <w:spacing w:line="360" w:lineRule="auto"/>
        <w:ind w:left="1080"/>
        <w:jc w:val="both"/>
        <w:rPr>
          <w:sz w:val="24"/>
          <w:szCs w:val="24"/>
        </w:rPr>
      </w:pPr>
    </w:p>
    <w:p w:rsidR="00D43734" w:rsidRPr="00055268" w:rsidRDefault="00D43734" w:rsidP="00DE7B80">
      <w:pPr>
        <w:pStyle w:val="ListParagraph"/>
        <w:spacing w:line="360" w:lineRule="auto"/>
        <w:ind w:left="1080"/>
        <w:rPr>
          <w:sz w:val="24"/>
          <w:szCs w:val="24"/>
        </w:rPr>
      </w:pPr>
    </w:p>
    <w:sectPr w:rsidR="00D43734" w:rsidRPr="00055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1EDB"/>
    <w:multiLevelType w:val="hybridMultilevel"/>
    <w:tmpl w:val="D20816CA"/>
    <w:lvl w:ilvl="0" w:tplc="9D3ED1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00BFD"/>
    <w:multiLevelType w:val="hybridMultilevel"/>
    <w:tmpl w:val="20B6360C"/>
    <w:lvl w:ilvl="0" w:tplc="54AC9FFC">
      <w:start w:val="1"/>
      <w:numFmt w:val="lowerRoman"/>
      <w:lvlText w:val="(%1)"/>
      <w:lvlJc w:val="left"/>
      <w:pPr>
        <w:ind w:left="1080" w:hanging="72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D0"/>
    <w:rsid w:val="00055268"/>
    <w:rsid w:val="004F7B31"/>
    <w:rsid w:val="00544B6D"/>
    <w:rsid w:val="007D44D0"/>
    <w:rsid w:val="00B10375"/>
    <w:rsid w:val="00D43734"/>
    <w:rsid w:val="00D6253C"/>
    <w:rsid w:val="00DE7B80"/>
    <w:rsid w:val="00FD0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62B71-214F-472A-B147-0DE159CC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7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23290BD</Template>
  <TotalTime>62</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O'Neill QC</dc:creator>
  <cp:keywords/>
  <dc:description/>
  <cp:lastModifiedBy>Brian O'Neill QC</cp:lastModifiedBy>
  <cp:revision>6</cp:revision>
  <dcterms:created xsi:type="dcterms:W3CDTF">2017-06-05T09:50:00Z</dcterms:created>
  <dcterms:modified xsi:type="dcterms:W3CDTF">2017-06-21T08:52:00Z</dcterms:modified>
</cp:coreProperties>
</file>